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0092A" w14:textId="77777777" w:rsidR="00A432AB" w:rsidRPr="00301BFA" w:rsidRDefault="00A432AB" w:rsidP="00A432AB">
      <w:pPr>
        <w:jc w:val="both"/>
        <w:rPr>
          <w:rFonts w:ascii="Times New Roman" w:hAnsi="Times New Roman" w:cs="Times New Roman"/>
          <w:sz w:val="24"/>
          <w:szCs w:val="24"/>
        </w:rPr>
      </w:pPr>
    </w:p>
    <w:p w14:paraId="5CBC4142" w14:textId="77777777" w:rsidR="00A432AB" w:rsidRPr="00301BFA" w:rsidRDefault="00A432AB" w:rsidP="009779ED">
      <w:pPr>
        <w:spacing w:line="240" w:lineRule="auto"/>
        <w:jc w:val="both"/>
        <w:rPr>
          <w:rFonts w:ascii="Times New Roman" w:hAnsi="Times New Roman" w:cs="Times New Roman"/>
          <w:b/>
          <w:bCs/>
          <w:sz w:val="24"/>
          <w:szCs w:val="24"/>
        </w:rPr>
      </w:pPr>
      <w:r w:rsidRPr="00301BFA">
        <w:rPr>
          <w:rFonts w:ascii="Times New Roman" w:hAnsi="Times New Roman" w:cs="Times New Roman"/>
          <w:sz w:val="24"/>
          <w:szCs w:val="24"/>
        </w:rPr>
        <w:t xml:space="preserve">Pre:     </w:t>
      </w:r>
      <w:r w:rsidRPr="00301BFA">
        <w:rPr>
          <w:rFonts w:ascii="Times New Roman" w:hAnsi="Times New Roman" w:cs="Times New Roman"/>
          <w:sz w:val="24"/>
          <w:szCs w:val="24"/>
        </w:rPr>
        <w:tab/>
        <w:t xml:space="preserve">          </w:t>
      </w:r>
      <w:r w:rsidR="00301BFA">
        <w:rPr>
          <w:rFonts w:ascii="Times New Roman" w:hAnsi="Times New Roman" w:cs="Times New Roman"/>
          <w:sz w:val="24"/>
          <w:szCs w:val="24"/>
        </w:rPr>
        <w:t xml:space="preserve">            </w:t>
      </w:r>
      <w:r w:rsidRPr="00301BFA">
        <w:rPr>
          <w:rFonts w:ascii="Times New Roman" w:hAnsi="Times New Roman" w:cs="Times New Roman"/>
          <w:sz w:val="24"/>
          <w:szCs w:val="24"/>
        </w:rPr>
        <w:t xml:space="preserve"> </w:t>
      </w:r>
      <w:r w:rsidR="00F343DC">
        <w:rPr>
          <w:rFonts w:ascii="Times New Roman" w:hAnsi="Times New Roman" w:cs="Times New Roman"/>
          <w:sz w:val="24"/>
          <w:szCs w:val="24"/>
        </w:rPr>
        <w:t>regionálne rozhlasy</w:t>
      </w:r>
      <w:r w:rsidR="00F32591">
        <w:rPr>
          <w:rFonts w:ascii="Times New Roman" w:hAnsi="Times New Roman" w:cs="Times New Roman"/>
          <w:sz w:val="24"/>
          <w:szCs w:val="24"/>
        </w:rPr>
        <w:t xml:space="preserve"> v</w:t>
      </w:r>
      <w:r w:rsidR="003B4BDE">
        <w:rPr>
          <w:rFonts w:ascii="Times New Roman" w:hAnsi="Times New Roman" w:cs="Times New Roman"/>
          <w:sz w:val="24"/>
          <w:szCs w:val="24"/>
        </w:rPr>
        <w:t> okrese Senec</w:t>
      </w:r>
    </w:p>
    <w:p w14:paraId="3D20793D" w14:textId="77777777" w:rsidR="00A432AB" w:rsidRPr="00301BFA" w:rsidRDefault="00A432AB" w:rsidP="009779ED">
      <w:pPr>
        <w:spacing w:line="240" w:lineRule="auto"/>
        <w:jc w:val="both"/>
        <w:rPr>
          <w:rFonts w:ascii="Times New Roman" w:hAnsi="Times New Roman" w:cs="Times New Roman"/>
          <w:sz w:val="24"/>
          <w:szCs w:val="24"/>
        </w:rPr>
      </w:pPr>
      <w:r w:rsidRPr="00301BFA">
        <w:rPr>
          <w:rFonts w:ascii="Times New Roman" w:hAnsi="Times New Roman" w:cs="Times New Roman"/>
          <w:sz w:val="24"/>
          <w:szCs w:val="24"/>
        </w:rPr>
        <w:t xml:space="preserve">Od:   </w:t>
      </w:r>
      <w:r w:rsidRPr="00301BFA">
        <w:rPr>
          <w:rFonts w:ascii="Times New Roman" w:hAnsi="Times New Roman" w:cs="Times New Roman"/>
          <w:sz w:val="24"/>
          <w:szCs w:val="24"/>
        </w:rPr>
        <w:tab/>
        <w:t xml:space="preserve">                       por. Mgr. Michaela Petrášová</w:t>
      </w:r>
    </w:p>
    <w:p w14:paraId="21D7E118" w14:textId="77777777" w:rsidR="00A432AB" w:rsidRPr="00301BFA" w:rsidRDefault="00A432AB" w:rsidP="009779ED">
      <w:pPr>
        <w:spacing w:line="240" w:lineRule="auto"/>
        <w:jc w:val="both"/>
        <w:rPr>
          <w:rFonts w:ascii="Times New Roman" w:hAnsi="Times New Roman" w:cs="Times New Roman"/>
          <w:bCs/>
          <w:sz w:val="24"/>
          <w:szCs w:val="24"/>
        </w:rPr>
      </w:pPr>
      <w:r w:rsidRPr="00301BFA">
        <w:rPr>
          <w:rFonts w:ascii="Times New Roman" w:hAnsi="Times New Roman" w:cs="Times New Roman"/>
          <w:sz w:val="24"/>
          <w:szCs w:val="24"/>
        </w:rPr>
        <w:t xml:space="preserve">                       </w:t>
      </w:r>
      <w:r w:rsidRPr="00301BFA">
        <w:rPr>
          <w:rFonts w:ascii="Times New Roman" w:hAnsi="Times New Roman" w:cs="Times New Roman"/>
          <w:sz w:val="24"/>
          <w:szCs w:val="24"/>
        </w:rPr>
        <w:tab/>
      </w:r>
      <w:r w:rsidRPr="00301BFA">
        <w:rPr>
          <w:rFonts w:ascii="Times New Roman" w:hAnsi="Times New Roman" w:cs="Times New Roman"/>
          <w:sz w:val="24"/>
          <w:szCs w:val="24"/>
        </w:rPr>
        <w:tab/>
      </w:r>
      <w:r w:rsidRPr="00301BFA">
        <w:rPr>
          <w:rFonts w:ascii="Times New Roman" w:hAnsi="Times New Roman" w:cs="Times New Roman"/>
          <w:bCs/>
          <w:sz w:val="24"/>
          <w:szCs w:val="24"/>
        </w:rPr>
        <w:t>skupina prevencie</w:t>
      </w:r>
    </w:p>
    <w:p w14:paraId="71E31794" w14:textId="77777777" w:rsidR="00A432AB" w:rsidRPr="00301BFA" w:rsidRDefault="00A432AB" w:rsidP="009779ED">
      <w:pPr>
        <w:spacing w:line="240" w:lineRule="auto"/>
        <w:jc w:val="both"/>
        <w:rPr>
          <w:rFonts w:ascii="Times New Roman" w:hAnsi="Times New Roman" w:cs="Times New Roman"/>
          <w:sz w:val="24"/>
          <w:szCs w:val="24"/>
        </w:rPr>
      </w:pPr>
      <w:r w:rsidRPr="00301BFA">
        <w:rPr>
          <w:rFonts w:ascii="Times New Roman" w:hAnsi="Times New Roman" w:cs="Times New Roman"/>
          <w:sz w:val="24"/>
          <w:szCs w:val="24"/>
        </w:rPr>
        <w:t xml:space="preserve">Kontakt:          </w:t>
      </w:r>
      <w:r w:rsidRPr="00301BFA">
        <w:rPr>
          <w:rFonts w:ascii="Times New Roman" w:hAnsi="Times New Roman" w:cs="Times New Roman"/>
          <w:sz w:val="24"/>
          <w:szCs w:val="24"/>
        </w:rPr>
        <w:tab/>
      </w:r>
      <w:proofErr w:type="spellStart"/>
      <w:r w:rsidRPr="00301BFA">
        <w:rPr>
          <w:rFonts w:ascii="Times New Roman" w:hAnsi="Times New Roman" w:cs="Times New Roman"/>
          <w:sz w:val="24"/>
          <w:szCs w:val="24"/>
        </w:rPr>
        <w:t>tel</w:t>
      </w:r>
      <w:proofErr w:type="spellEnd"/>
      <w:r w:rsidRPr="00301BFA">
        <w:rPr>
          <w:rFonts w:ascii="Times New Roman" w:hAnsi="Times New Roman" w:cs="Times New Roman"/>
          <w:sz w:val="24"/>
          <w:szCs w:val="24"/>
        </w:rPr>
        <w:t>:  0961533111</w:t>
      </w:r>
    </w:p>
    <w:p w14:paraId="300C7C02" w14:textId="77777777" w:rsidR="00A432AB" w:rsidRPr="00301BFA" w:rsidRDefault="00A432AB" w:rsidP="009779ED">
      <w:pPr>
        <w:spacing w:line="240" w:lineRule="auto"/>
        <w:jc w:val="both"/>
        <w:rPr>
          <w:rFonts w:ascii="Times New Roman" w:hAnsi="Times New Roman" w:cs="Times New Roman"/>
          <w:sz w:val="24"/>
          <w:szCs w:val="24"/>
        </w:rPr>
      </w:pPr>
      <w:r w:rsidRPr="00301BFA">
        <w:rPr>
          <w:rFonts w:ascii="Times New Roman" w:hAnsi="Times New Roman" w:cs="Times New Roman"/>
          <w:sz w:val="24"/>
          <w:szCs w:val="24"/>
        </w:rPr>
        <w:t xml:space="preserve">                       </w:t>
      </w:r>
      <w:r w:rsidRPr="00301BFA">
        <w:rPr>
          <w:rFonts w:ascii="Times New Roman" w:hAnsi="Times New Roman" w:cs="Times New Roman"/>
          <w:sz w:val="24"/>
          <w:szCs w:val="24"/>
        </w:rPr>
        <w:tab/>
      </w:r>
      <w:r w:rsidRPr="00301BFA">
        <w:rPr>
          <w:rFonts w:ascii="Times New Roman" w:hAnsi="Times New Roman" w:cs="Times New Roman"/>
          <w:sz w:val="24"/>
          <w:szCs w:val="24"/>
        </w:rPr>
        <w:tab/>
        <w:t xml:space="preserve">fax: 0961523379      </w:t>
      </w:r>
    </w:p>
    <w:p w14:paraId="69FE1A49" w14:textId="77777777" w:rsidR="00A432AB" w:rsidRPr="00301BFA" w:rsidRDefault="00A432AB" w:rsidP="009779ED">
      <w:pPr>
        <w:spacing w:line="240" w:lineRule="auto"/>
        <w:jc w:val="both"/>
        <w:rPr>
          <w:rFonts w:ascii="Times New Roman" w:hAnsi="Times New Roman" w:cs="Times New Roman"/>
          <w:bCs/>
          <w:sz w:val="24"/>
          <w:szCs w:val="24"/>
        </w:rPr>
      </w:pPr>
      <w:r w:rsidRPr="00301BFA">
        <w:rPr>
          <w:rFonts w:ascii="Times New Roman" w:hAnsi="Times New Roman" w:cs="Times New Roman"/>
          <w:sz w:val="24"/>
          <w:szCs w:val="24"/>
        </w:rPr>
        <w:tab/>
      </w:r>
      <w:r w:rsidRPr="00301BFA">
        <w:rPr>
          <w:rFonts w:ascii="Times New Roman" w:hAnsi="Times New Roman" w:cs="Times New Roman"/>
          <w:sz w:val="24"/>
          <w:szCs w:val="24"/>
        </w:rPr>
        <w:tab/>
      </w:r>
      <w:r w:rsidRPr="00301BFA">
        <w:rPr>
          <w:rFonts w:ascii="Times New Roman" w:hAnsi="Times New Roman" w:cs="Times New Roman"/>
          <w:sz w:val="24"/>
          <w:szCs w:val="24"/>
        </w:rPr>
        <w:tab/>
        <w:t xml:space="preserve">e-mail: michaela.petrasova@minv.sk                    </w:t>
      </w:r>
    </w:p>
    <w:p w14:paraId="54436040" w14:textId="77777777" w:rsidR="00A432AB" w:rsidRPr="00301BFA" w:rsidRDefault="00301BFA" w:rsidP="009779E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Dátum:                       </w:t>
      </w:r>
      <w:r w:rsidR="00F343DC">
        <w:rPr>
          <w:rFonts w:ascii="Times New Roman" w:hAnsi="Times New Roman" w:cs="Times New Roman"/>
          <w:sz w:val="24"/>
          <w:szCs w:val="24"/>
        </w:rPr>
        <w:t>16.09</w:t>
      </w:r>
      <w:r w:rsidR="000F4CB7">
        <w:rPr>
          <w:rFonts w:ascii="Times New Roman" w:hAnsi="Times New Roman" w:cs="Times New Roman"/>
          <w:sz w:val="24"/>
          <w:szCs w:val="24"/>
        </w:rPr>
        <w:t>.2020</w:t>
      </w:r>
    </w:p>
    <w:p w14:paraId="37D04926" w14:textId="77777777" w:rsidR="00A432AB" w:rsidRPr="00301BFA" w:rsidRDefault="00A432AB" w:rsidP="009779ED">
      <w:pPr>
        <w:spacing w:line="240" w:lineRule="auto"/>
        <w:jc w:val="both"/>
        <w:rPr>
          <w:rFonts w:ascii="Times New Roman" w:hAnsi="Times New Roman" w:cs="Times New Roman"/>
          <w:sz w:val="24"/>
          <w:szCs w:val="24"/>
        </w:rPr>
      </w:pPr>
      <w:r w:rsidRPr="00301BFA">
        <w:rPr>
          <w:rFonts w:ascii="Times New Roman" w:hAnsi="Times New Roman" w:cs="Times New Roman"/>
          <w:sz w:val="24"/>
          <w:szCs w:val="24"/>
        </w:rPr>
        <w:t xml:space="preserve">Vec:                           </w:t>
      </w:r>
      <w:r w:rsidRPr="00301BFA">
        <w:rPr>
          <w:rFonts w:ascii="Times New Roman" w:hAnsi="Times New Roman" w:cs="Times New Roman"/>
          <w:b/>
          <w:sz w:val="24"/>
          <w:szCs w:val="24"/>
        </w:rPr>
        <w:t>tlačová správa</w:t>
      </w:r>
    </w:p>
    <w:p w14:paraId="4C92FEBC" w14:textId="77777777" w:rsidR="009C0576" w:rsidRPr="009C0576" w:rsidRDefault="00A432AB" w:rsidP="009C0576">
      <w:pPr>
        <w:jc w:val="both"/>
        <w:rPr>
          <w:rFonts w:ascii="Times New Roman" w:hAnsi="Times New Roman" w:cs="Times New Roman"/>
          <w:sz w:val="24"/>
          <w:szCs w:val="24"/>
        </w:rPr>
      </w:pPr>
      <w:r w:rsidRPr="00301BFA">
        <w:rPr>
          <w:rFonts w:ascii="Times New Roman" w:hAnsi="Times New Roman" w:cs="Times New Roman"/>
          <w:sz w:val="24"/>
          <w:szCs w:val="24"/>
        </w:rPr>
        <w:t>–––––––––––––––––––––––––––––––––––––––––––––––––––––––––––––––––––––––-</w:t>
      </w:r>
      <w:r w:rsidR="006860AF">
        <w:tab/>
      </w:r>
      <w:r w:rsidR="006860AF">
        <w:tab/>
      </w:r>
      <w:r w:rsidR="00F85243">
        <w:t xml:space="preserve">          </w:t>
      </w:r>
    </w:p>
    <w:p w14:paraId="3E435A86" w14:textId="77777777" w:rsidR="006C2C7E" w:rsidRDefault="00EC35D5" w:rsidP="009C0576">
      <w:pPr>
        <w:pStyle w:val="Normlnywebov"/>
        <w:ind w:left="2124" w:firstLine="708"/>
        <w:jc w:val="both"/>
        <w:rPr>
          <w:rFonts w:eastAsiaTheme="minorHAnsi"/>
          <w:b/>
          <w:sz w:val="28"/>
          <w:szCs w:val="28"/>
          <w:lang w:eastAsia="en-US"/>
        </w:rPr>
      </w:pPr>
      <w:r>
        <w:rPr>
          <w:rFonts w:eastAsiaTheme="minorHAnsi"/>
          <w:b/>
          <w:sz w:val="28"/>
          <w:szCs w:val="28"/>
          <w:lang w:eastAsia="en-US"/>
        </w:rPr>
        <w:t xml:space="preserve">Seniori, stop podvodníkom </w:t>
      </w:r>
    </w:p>
    <w:p w14:paraId="38F4938F" w14:textId="77777777" w:rsidR="00EC35D5" w:rsidRPr="009C0576" w:rsidRDefault="00EC35D5" w:rsidP="009C0576">
      <w:pPr>
        <w:pStyle w:val="Normlnywebov"/>
        <w:ind w:left="2124" w:firstLine="708"/>
        <w:jc w:val="both"/>
        <w:rPr>
          <w:b/>
          <w:sz w:val="28"/>
          <w:szCs w:val="28"/>
        </w:rPr>
      </w:pPr>
      <w:r>
        <w:rPr>
          <w:rFonts w:eastAsiaTheme="minorHAnsi"/>
          <w:b/>
          <w:sz w:val="28"/>
          <w:szCs w:val="28"/>
          <w:lang w:eastAsia="en-US"/>
        </w:rPr>
        <w:t xml:space="preserve">          Vážení občania</w:t>
      </w:r>
    </w:p>
    <w:p w14:paraId="19CD965D" w14:textId="77777777" w:rsidR="00F343DC" w:rsidRDefault="00F343DC" w:rsidP="003403B3">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Polícia SR  opäť varuje pred podvodníkmi, ktorí okrádajú hlavne starších ľudí. Dôverčiví seniori, často so zdravotnými problémami či inak handicapovaní ľudia sú veľmi ľahkou obeťou podvodníkov. Žiadame občanov, aby upozornili seniorov vo svojom okolí k zvýšenej ostražitosti, obozretnosti a opatrnosti najmä voči osobám, ktoré nepoznajú. Môže ísť o podvodníkov, ktorí si seniora vopred vytipovali. Opakovane používajú rovnaký spôsob vylákania peňazí spočívajúci v tom, že sa predstavia ako pracovníci poisťovne, ktorí Vám prišli  vyplatiť doplatky za lieky či na Vašich dôchodkoch. Následne sa pod zámienkou vrátenia výdavku z finančnej hotovosti dostanú do Vášho príbytku, kde vo vnútri využijú Vašu nepozornosť a odcudzia Vám  celoživotné úspory. </w:t>
      </w:r>
    </w:p>
    <w:p w14:paraId="7F0E3736" w14:textId="77777777" w:rsidR="00F343DC" w:rsidRDefault="00F343DC" w:rsidP="003403B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Preto Vám polícia ponúka niekoľko rád, čo robiť, ak Vás podvodníci pod touto zámienkou oslovia </w:t>
      </w:r>
    </w:p>
    <w:p w14:paraId="5F69131E" w14:textId="77777777" w:rsidR="00F343DC" w:rsidRDefault="00F343DC" w:rsidP="003403B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Nevpúšťajte takéto osoby do svojich príbytkov, pokiaľ si nie ste istí, že ide o skutočných zamestnancov sociálnych úradov. Snažte sa overiť túto skutočnosť u ich  zamestnávateľa, či na obecnom úrade alebo požiadajte svojho suseda či príbuzného, aby bol prítomný pri vstupe takejto osoby do Vášho príbytku.</w:t>
      </w:r>
    </w:p>
    <w:p w14:paraId="5D0F5384" w14:textId="77777777" w:rsidR="00F343DC" w:rsidRDefault="00F343DC" w:rsidP="003403B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Zdržte sa takého konania, ktoré by mohlo cudziemu človeku napovedať, kde máte uložené svoje úspory</w:t>
      </w:r>
      <w:r w:rsidR="003403B3">
        <w:rPr>
          <w:rFonts w:ascii="Times New Roman" w:eastAsia="Times New Roman" w:hAnsi="Times New Roman" w:cs="Times New Roman"/>
          <w:sz w:val="24"/>
          <w:szCs w:val="24"/>
          <w:lang w:eastAsia="sk-SK"/>
        </w:rPr>
        <w:t>.</w:t>
      </w:r>
    </w:p>
    <w:p w14:paraId="3003E531" w14:textId="77777777" w:rsidR="00F343DC" w:rsidRDefault="00F343DC" w:rsidP="003403B3">
      <w:pPr>
        <w:numPr>
          <w:ilvl w:val="0"/>
          <w:numId w:val="5"/>
        </w:numPr>
        <w:spacing w:before="100" w:beforeAutospacing="1" w:after="24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Majte na pamäti, že sociálne poisťovne  nikdy neinkasujú  preplatky či nedoplatky v hotovosti prostredníctvom svojich zamestnancov či iných osôb.</w:t>
      </w:r>
    </w:p>
    <w:p w14:paraId="207C5468" w14:textId="77777777" w:rsidR="00F343DC" w:rsidRDefault="00F343DC" w:rsidP="003403B3">
      <w:pPr>
        <w:spacing w:after="0" w:line="240" w:lineRule="auto"/>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nadväznosti na ďalší prípad podvodu, ktorý sa vyskytol v bratislavskom kraji a pri ktorom podvodník vylákal od seniorky finančnú hotovosť vystupujúc ako jej príbuzný a neskôr ako príslušník policajnej hliadky polícia </w:t>
      </w:r>
      <w:proofErr w:type="spellStart"/>
      <w:r>
        <w:rPr>
          <w:rFonts w:ascii="Times New Roman" w:eastAsia="Times New Roman" w:hAnsi="Times New Roman" w:cs="Times New Roman"/>
          <w:sz w:val="24"/>
          <w:szCs w:val="24"/>
          <w:lang w:eastAsia="sk-SK"/>
        </w:rPr>
        <w:t>apeľuje</w:t>
      </w:r>
      <w:proofErr w:type="spellEnd"/>
      <w:r>
        <w:rPr>
          <w:rFonts w:ascii="Times New Roman" w:eastAsia="Times New Roman" w:hAnsi="Times New Roman" w:cs="Times New Roman"/>
          <w:sz w:val="24"/>
          <w:szCs w:val="24"/>
          <w:lang w:eastAsia="sk-SK"/>
        </w:rPr>
        <w:t xml:space="preserve"> na našich seniorov, aby nedôverovali emotívnym príbehom</w:t>
      </w:r>
      <w:r w:rsidR="003403B3">
        <w:rPr>
          <w:rFonts w:ascii="Times New Roman" w:eastAsia="Times New Roman" w:hAnsi="Times New Roman" w:cs="Times New Roman"/>
          <w:sz w:val="24"/>
          <w:szCs w:val="24"/>
          <w:lang w:eastAsia="sk-SK"/>
        </w:rPr>
        <w:t xml:space="preserve"> ľudí</w:t>
      </w:r>
      <w:r>
        <w:rPr>
          <w:rFonts w:ascii="Times New Roman" w:eastAsia="Times New Roman" w:hAnsi="Times New Roman" w:cs="Times New Roman"/>
          <w:sz w:val="24"/>
          <w:szCs w:val="24"/>
          <w:lang w:eastAsia="sk-SK"/>
        </w:rPr>
        <w:t xml:space="preserve">. Za žiadnych okolností nevydávajte finančnú hotovosť osobám, ktoré nepoznáte alebo osobám, ktoré sa Vám predstavia ako policajti. </w:t>
      </w:r>
    </w:p>
    <w:p w14:paraId="5CBED7D2" w14:textId="77777777" w:rsidR="00F451CE" w:rsidRDefault="00F451CE" w:rsidP="00F451CE">
      <w:pPr>
        <w:spacing w:after="0" w:line="240" w:lineRule="auto"/>
        <w:rPr>
          <w:rFonts w:ascii="Times New Roman" w:eastAsia="Times New Roman" w:hAnsi="Times New Roman" w:cs="Times New Roman"/>
          <w:sz w:val="24"/>
          <w:szCs w:val="24"/>
          <w:lang w:eastAsia="sk-SK"/>
        </w:rPr>
      </w:pPr>
    </w:p>
    <w:p w14:paraId="206A7C6A" w14:textId="77777777" w:rsidR="00F451CE" w:rsidRDefault="00F451CE" w:rsidP="00F451CE">
      <w:pPr>
        <w:spacing w:after="0" w:line="240" w:lineRule="auto"/>
        <w:rPr>
          <w:rFonts w:ascii="Times New Roman" w:eastAsia="Times New Roman" w:hAnsi="Times New Roman" w:cs="Times New Roman"/>
          <w:sz w:val="24"/>
          <w:szCs w:val="24"/>
          <w:lang w:eastAsia="sk-SK"/>
        </w:rPr>
      </w:pPr>
    </w:p>
    <w:p w14:paraId="3033C247" w14:textId="77777777" w:rsidR="00F451CE" w:rsidRDefault="00F451CE" w:rsidP="00F451CE">
      <w:pPr>
        <w:spacing w:after="0" w:line="240" w:lineRule="auto"/>
        <w:ind w:left="3540"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-2-</w:t>
      </w:r>
    </w:p>
    <w:p w14:paraId="4CB0FA7B" w14:textId="77777777" w:rsidR="00F451CE" w:rsidRDefault="00F451CE" w:rsidP="00F451CE">
      <w:pPr>
        <w:spacing w:after="0" w:line="240" w:lineRule="auto"/>
        <w:ind w:left="3540" w:firstLine="708"/>
        <w:rPr>
          <w:rFonts w:ascii="Times New Roman" w:eastAsia="Times New Roman" w:hAnsi="Times New Roman" w:cs="Times New Roman"/>
          <w:sz w:val="24"/>
          <w:szCs w:val="24"/>
          <w:lang w:eastAsia="sk-SK"/>
        </w:rPr>
      </w:pPr>
    </w:p>
    <w:p w14:paraId="3C860E9C" w14:textId="77777777" w:rsidR="00F343DC" w:rsidRDefault="00F343DC" w:rsidP="00F451CE">
      <w:pPr>
        <w:spacing w:after="0" w:line="240" w:lineRule="auto"/>
        <w:rPr>
          <w:rFonts w:ascii="Times New Roman" w:eastAsia="Times New Roman" w:hAnsi="Times New Roman" w:cs="Times New Roman"/>
          <w:sz w:val="24"/>
          <w:szCs w:val="24"/>
          <w:lang w:eastAsia="sk-SK"/>
        </w:rPr>
      </w:pPr>
      <w:r w:rsidRPr="00F451CE">
        <w:rPr>
          <w:rFonts w:ascii="Times New Roman" w:eastAsia="Times New Roman" w:hAnsi="Times New Roman" w:cs="Times New Roman"/>
          <w:sz w:val="24"/>
          <w:szCs w:val="24"/>
          <w:lang w:eastAsia="sk-SK"/>
        </w:rPr>
        <w:t>Ak sa volajúci vydáva za Vášho príbuzného alebo volá v jeho mene obratom si u príbuzných overte informácie, ktoré Vám uviedol v telefóne. V prípade, že sa informácie nezakladajú na pravde, ihneď kontaktujte políciu na čísle 158.</w:t>
      </w:r>
    </w:p>
    <w:p w14:paraId="7DEB4CE9" w14:textId="77777777" w:rsidR="00F451CE" w:rsidRDefault="00F451CE" w:rsidP="00F451CE">
      <w:pPr>
        <w:spacing w:after="0" w:line="240" w:lineRule="auto"/>
        <w:rPr>
          <w:rFonts w:ascii="Times New Roman" w:eastAsia="Times New Roman" w:hAnsi="Times New Roman" w:cs="Times New Roman"/>
          <w:sz w:val="24"/>
          <w:szCs w:val="24"/>
          <w:lang w:eastAsia="sk-SK"/>
        </w:rPr>
      </w:pPr>
    </w:p>
    <w:p w14:paraId="46F28978" w14:textId="77777777" w:rsidR="00F451CE" w:rsidRDefault="00F451CE" w:rsidP="00F451CE">
      <w:pPr>
        <w:spacing w:after="0" w:line="240" w:lineRule="auto"/>
        <w:rPr>
          <w:rFonts w:ascii="Times New Roman" w:eastAsia="Times New Roman" w:hAnsi="Times New Roman" w:cs="Times New Roman"/>
          <w:sz w:val="24"/>
          <w:szCs w:val="24"/>
          <w:lang w:eastAsia="sk-SK"/>
        </w:rPr>
      </w:pPr>
    </w:p>
    <w:p w14:paraId="6190A020" w14:textId="77777777" w:rsidR="00F451CE" w:rsidRDefault="00F451CE" w:rsidP="00F451CE">
      <w:pPr>
        <w:spacing w:after="0" w:line="240" w:lineRule="auto"/>
        <w:rPr>
          <w:rFonts w:ascii="Times New Roman" w:eastAsia="Times New Roman" w:hAnsi="Times New Roman" w:cs="Times New Roman"/>
          <w:sz w:val="24"/>
          <w:szCs w:val="24"/>
          <w:lang w:eastAsia="sk-SK"/>
        </w:rPr>
      </w:pPr>
    </w:p>
    <w:p w14:paraId="045BDC2C" w14:textId="77777777" w:rsidR="00F451CE" w:rsidRPr="00F451CE" w:rsidRDefault="00F451CE" w:rsidP="00F451CE">
      <w:pPr>
        <w:spacing w:after="0" w:line="240" w:lineRule="auto"/>
        <w:rPr>
          <w:rFonts w:ascii="Times New Roman" w:eastAsia="Times New Roman" w:hAnsi="Times New Roman" w:cs="Times New Roman"/>
          <w:sz w:val="24"/>
          <w:szCs w:val="24"/>
          <w:lang w:eastAsia="sk-SK"/>
        </w:rPr>
      </w:pPr>
    </w:p>
    <w:p w14:paraId="531A30B7" w14:textId="77777777" w:rsidR="00F343DC" w:rsidRDefault="009A00D9" w:rsidP="00F8280F">
      <w:pPr>
        <w:spacing w:after="0"/>
        <w:ind w:left="6024" w:firstLine="348"/>
        <w:rPr>
          <w:rFonts w:ascii="Times New Roman" w:hAnsi="Times New Roman" w:cs="Times New Roman"/>
          <w:sz w:val="24"/>
          <w:szCs w:val="24"/>
        </w:rPr>
      </w:pPr>
      <w:r w:rsidRPr="009A00D9">
        <w:rPr>
          <w:rFonts w:ascii="Times New Roman" w:eastAsia="Times New Roman" w:hAnsi="Times New Roman" w:cs="Times New Roman"/>
          <w:sz w:val="24"/>
          <w:szCs w:val="24"/>
          <w:lang w:eastAsia="sk-SK"/>
        </w:rPr>
        <w:t> </w:t>
      </w:r>
      <w:r w:rsidR="00215A2B">
        <w:rPr>
          <w:rFonts w:ascii="Times New Roman" w:eastAsia="Times New Roman" w:hAnsi="Times New Roman" w:cs="Times New Roman"/>
          <w:sz w:val="24"/>
          <w:szCs w:val="24"/>
          <w:lang w:eastAsia="sk-SK"/>
        </w:rPr>
        <w:t xml:space="preserve">     </w:t>
      </w:r>
    </w:p>
    <w:p w14:paraId="2ECBC72E" w14:textId="77777777" w:rsidR="009C0576" w:rsidRPr="00FC6D81" w:rsidRDefault="009C0576" w:rsidP="00FC6D81">
      <w:pPr>
        <w:spacing w:after="0"/>
        <w:rPr>
          <w:rFonts w:ascii="Times New Roman" w:hAnsi="Times New Roman" w:cs="Times New Roman"/>
          <w:sz w:val="24"/>
          <w:szCs w:val="24"/>
        </w:rPr>
      </w:pPr>
    </w:p>
    <w:p w14:paraId="5AA4FC5C" w14:textId="77777777" w:rsidR="009A00D9" w:rsidRPr="009A00D9" w:rsidRDefault="009A00D9" w:rsidP="009A00D9">
      <w:pPr>
        <w:spacing w:after="0" w:line="240" w:lineRule="auto"/>
        <w:rPr>
          <w:rFonts w:ascii="Times New Roman" w:eastAsia="Times New Roman" w:hAnsi="Times New Roman" w:cs="Times New Roman"/>
          <w:sz w:val="24"/>
          <w:szCs w:val="24"/>
          <w:lang w:eastAsia="sk-SK"/>
        </w:rPr>
      </w:pPr>
    </w:p>
    <w:p w14:paraId="06724EA9" w14:textId="77777777" w:rsidR="009A00D9" w:rsidRPr="006860AF" w:rsidRDefault="009A00D9" w:rsidP="008F11FF">
      <w:pPr>
        <w:spacing w:after="0"/>
        <w:rPr>
          <w:sz w:val="24"/>
          <w:szCs w:val="24"/>
        </w:rPr>
      </w:pPr>
    </w:p>
    <w:sectPr w:rsidR="009A00D9" w:rsidRPr="006860AF" w:rsidSect="00A40394">
      <w:headerReference w:type="first" r:id="rId8"/>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D9AD9" w14:textId="77777777" w:rsidR="00A44F4B" w:rsidRDefault="00A44F4B" w:rsidP="009779ED">
      <w:pPr>
        <w:spacing w:after="0" w:line="240" w:lineRule="auto"/>
      </w:pPr>
      <w:r>
        <w:separator/>
      </w:r>
    </w:p>
  </w:endnote>
  <w:endnote w:type="continuationSeparator" w:id="0">
    <w:p w14:paraId="4192F9F2" w14:textId="77777777" w:rsidR="00A44F4B" w:rsidRDefault="00A44F4B" w:rsidP="0097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C4D8F" w14:textId="77777777" w:rsidR="00A44F4B" w:rsidRDefault="00A44F4B" w:rsidP="009779ED">
      <w:pPr>
        <w:spacing w:after="0" w:line="240" w:lineRule="auto"/>
      </w:pPr>
      <w:r>
        <w:separator/>
      </w:r>
    </w:p>
  </w:footnote>
  <w:footnote w:type="continuationSeparator" w:id="0">
    <w:p w14:paraId="5FA20E76" w14:textId="77777777" w:rsidR="00A44F4B" w:rsidRDefault="00A44F4B" w:rsidP="00977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2BCB" w14:textId="77777777" w:rsidR="00F451CE" w:rsidRPr="00301BFA" w:rsidRDefault="00F451CE" w:rsidP="00F451CE">
    <w:pPr>
      <w:pStyle w:val="Hlavika"/>
      <w:tabs>
        <w:tab w:val="right" w:pos="9356"/>
      </w:tabs>
      <w:ind w:right="-1"/>
      <w:jc w:val="center"/>
      <w:rPr>
        <w:b/>
        <w:bCs/>
        <w:sz w:val="34"/>
        <w:szCs w:val="34"/>
      </w:rPr>
    </w:pPr>
    <w:r w:rsidRPr="00301BFA">
      <w:rPr>
        <w:b/>
        <w:bCs/>
        <w:sz w:val="34"/>
        <w:szCs w:val="34"/>
      </w:rPr>
      <w:t>MINISTERSTVO VNÚTRA SLOVENSKEJ REPUBLIKY</w:t>
    </w:r>
  </w:p>
  <w:p w14:paraId="08C8CB43" w14:textId="77777777" w:rsidR="00F451CE" w:rsidRPr="00301BFA" w:rsidRDefault="00F451CE" w:rsidP="00F451CE">
    <w:pPr>
      <w:spacing w:after="0"/>
      <w:jc w:val="center"/>
      <w:rPr>
        <w:rFonts w:ascii="Times New Roman" w:hAnsi="Times New Roman" w:cs="Times New Roman"/>
        <w:sz w:val="28"/>
        <w:szCs w:val="28"/>
      </w:rPr>
    </w:pPr>
    <w:r w:rsidRPr="00301BFA">
      <w:rPr>
        <w:rFonts w:ascii="Times New Roman" w:hAnsi="Times New Roman" w:cs="Times New Roman"/>
        <w:sz w:val="28"/>
        <w:szCs w:val="28"/>
      </w:rPr>
      <w:t>OKRESNÉ RIADITEĽSTVO POLICAJNÉHO ZBORU v Senci</w:t>
    </w:r>
  </w:p>
  <w:p w14:paraId="1A2A8BE1" w14:textId="77777777" w:rsidR="00F451CE" w:rsidRPr="009779ED" w:rsidRDefault="00F451CE" w:rsidP="00F451CE">
    <w:pPr>
      <w:spacing w:after="0"/>
      <w:jc w:val="center"/>
      <w:rPr>
        <w:rFonts w:ascii="Times New Roman" w:hAnsi="Times New Roman" w:cs="Times New Roman"/>
        <w:sz w:val="28"/>
        <w:szCs w:val="28"/>
      </w:rPr>
    </w:pPr>
    <w:r w:rsidRPr="00301BFA">
      <w:rPr>
        <w:rFonts w:ascii="Times New Roman" w:hAnsi="Times New Roman" w:cs="Times New Roman"/>
        <w:sz w:val="28"/>
        <w:szCs w:val="28"/>
      </w:rPr>
      <w:t>Vnútorné oddelenie</w:t>
    </w:r>
  </w:p>
  <w:p w14:paraId="6D44F59A" w14:textId="77777777" w:rsidR="00F451CE" w:rsidRPr="00301BFA" w:rsidRDefault="00F451CE" w:rsidP="00F451CE">
    <w:pPr>
      <w:pStyle w:val="Hlavika"/>
      <w:tabs>
        <w:tab w:val="clear" w:pos="4153"/>
        <w:tab w:val="clear" w:pos="8306"/>
        <w:tab w:val="center" w:pos="-142"/>
        <w:tab w:val="right" w:pos="9356"/>
      </w:tabs>
      <w:ind w:right="-1"/>
      <w:jc w:val="center"/>
      <w:rPr>
        <w:b/>
        <w:bCs/>
        <w:sz w:val="34"/>
        <w:szCs w:val="34"/>
      </w:rPr>
    </w:pPr>
    <w:r w:rsidRPr="00301BFA">
      <w:t>Hollého 8, 903 01 Senec</w:t>
    </w:r>
  </w:p>
  <w:p w14:paraId="098EFE00" w14:textId="77777777" w:rsidR="00A40394" w:rsidRDefault="00A4039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5791"/>
    <w:multiLevelType w:val="multilevel"/>
    <w:tmpl w:val="4E685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54F51"/>
    <w:multiLevelType w:val="hybridMultilevel"/>
    <w:tmpl w:val="E962DB2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33324401"/>
    <w:multiLevelType w:val="multilevel"/>
    <w:tmpl w:val="459A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B961D6"/>
    <w:multiLevelType w:val="hybridMultilevel"/>
    <w:tmpl w:val="CE6479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E7C53B0"/>
    <w:multiLevelType w:val="multilevel"/>
    <w:tmpl w:val="A85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9B"/>
    <w:rsid w:val="000226B2"/>
    <w:rsid w:val="000673EC"/>
    <w:rsid w:val="000C7431"/>
    <w:rsid w:val="000F4CB7"/>
    <w:rsid w:val="00102FF1"/>
    <w:rsid w:val="0013313D"/>
    <w:rsid w:val="00133F7C"/>
    <w:rsid w:val="001B1AF8"/>
    <w:rsid w:val="00215A2B"/>
    <w:rsid w:val="0022788C"/>
    <w:rsid w:val="00245FDA"/>
    <w:rsid w:val="00247BC8"/>
    <w:rsid w:val="002A058F"/>
    <w:rsid w:val="002D5140"/>
    <w:rsid w:val="002E53EA"/>
    <w:rsid w:val="002F2915"/>
    <w:rsid w:val="002F4880"/>
    <w:rsid w:val="00301BFA"/>
    <w:rsid w:val="00334D1B"/>
    <w:rsid w:val="00336F58"/>
    <w:rsid w:val="003403B3"/>
    <w:rsid w:val="00344528"/>
    <w:rsid w:val="003652C4"/>
    <w:rsid w:val="003B4BDE"/>
    <w:rsid w:val="00401944"/>
    <w:rsid w:val="00407F9C"/>
    <w:rsid w:val="004838E5"/>
    <w:rsid w:val="00552EF6"/>
    <w:rsid w:val="005A0A56"/>
    <w:rsid w:val="005B3C06"/>
    <w:rsid w:val="005B6D58"/>
    <w:rsid w:val="006760B1"/>
    <w:rsid w:val="00685A0C"/>
    <w:rsid w:val="006860AF"/>
    <w:rsid w:val="006C2C7E"/>
    <w:rsid w:val="006D4D43"/>
    <w:rsid w:val="0080077A"/>
    <w:rsid w:val="008227E1"/>
    <w:rsid w:val="008A43E1"/>
    <w:rsid w:val="008C349C"/>
    <w:rsid w:val="008F11FF"/>
    <w:rsid w:val="0090162C"/>
    <w:rsid w:val="0095152C"/>
    <w:rsid w:val="009779ED"/>
    <w:rsid w:val="009A00D9"/>
    <w:rsid w:val="009C0576"/>
    <w:rsid w:val="009D3F74"/>
    <w:rsid w:val="009D4BE4"/>
    <w:rsid w:val="00A24537"/>
    <w:rsid w:val="00A40394"/>
    <w:rsid w:val="00A432AB"/>
    <w:rsid w:val="00A434E0"/>
    <w:rsid w:val="00A44F4B"/>
    <w:rsid w:val="00A70FDA"/>
    <w:rsid w:val="00AA7CEE"/>
    <w:rsid w:val="00AF627B"/>
    <w:rsid w:val="00B23C91"/>
    <w:rsid w:val="00B73A5B"/>
    <w:rsid w:val="00C343D4"/>
    <w:rsid w:val="00C74D4F"/>
    <w:rsid w:val="00CA15D5"/>
    <w:rsid w:val="00D27D54"/>
    <w:rsid w:val="00D8110A"/>
    <w:rsid w:val="00DF0AEC"/>
    <w:rsid w:val="00EC35D5"/>
    <w:rsid w:val="00F32591"/>
    <w:rsid w:val="00F343DC"/>
    <w:rsid w:val="00F34C9B"/>
    <w:rsid w:val="00F451CE"/>
    <w:rsid w:val="00F8280F"/>
    <w:rsid w:val="00F85243"/>
    <w:rsid w:val="00FB2694"/>
    <w:rsid w:val="00FB37B1"/>
    <w:rsid w:val="00FC6D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B881B"/>
  <w15:chartTrackingRefBased/>
  <w15:docId w15:val="{1E87BAAC-1DAF-43CE-8ED9-59E6F9CD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basedOn w:val="Predvolenpsmoodseku"/>
    <w:uiPriority w:val="22"/>
    <w:qFormat/>
    <w:rsid w:val="00F34C9B"/>
    <w:rPr>
      <w:b/>
      <w:bCs/>
    </w:rPr>
  </w:style>
  <w:style w:type="paragraph" w:styleId="Hlavika">
    <w:name w:val="header"/>
    <w:basedOn w:val="Normlny"/>
    <w:link w:val="HlavikaChar"/>
    <w:rsid w:val="00301BFA"/>
    <w:pPr>
      <w:tabs>
        <w:tab w:val="center" w:pos="4153"/>
        <w:tab w:val="right" w:pos="8306"/>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rsid w:val="00301BF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343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343D4"/>
    <w:rPr>
      <w:rFonts w:ascii="Segoe UI" w:hAnsi="Segoe UI" w:cs="Segoe UI"/>
      <w:sz w:val="18"/>
      <w:szCs w:val="18"/>
    </w:rPr>
  </w:style>
  <w:style w:type="paragraph" w:styleId="Pta">
    <w:name w:val="footer"/>
    <w:basedOn w:val="Normlny"/>
    <w:link w:val="PtaChar"/>
    <w:uiPriority w:val="99"/>
    <w:unhideWhenUsed/>
    <w:rsid w:val="009779ED"/>
    <w:pPr>
      <w:tabs>
        <w:tab w:val="center" w:pos="4536"/>
        <w:tab w:val="right" w:pos="9072"/>
      </w:tabs>
      <w:spacing w:after="0" w:line="240" w:lineRule="auto"/>
    </w:pPr>
  </w:style>
  <w:style w:type="character" w:customStyle="1" w:styleId="PtaChar">
    <w:name w:val="Päta Char"/>
    <w:basedOn w:val="Predvolenpsmoodseku"/>
    <w:link w:val="Pta"/>
    <w:uiPriority w:val="99"/>
    <w:rsid w:val="009779ED"/>
  </w:style>
  <w:style w:type="paragraph" w:styleId="Normlnywebov">
    <w:name w:val="Normal (Web)"/>
    <w:basedOn w:val="Normlny"/>
    <w:uiPriority w:val="99"/>
    <w:unhideWhenUsed/>
    <w:rsid w:val="006C2C7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B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1462">
      <w:bodyDiv w:val="1"/>
      <w:marLeft w:val="0"/>
      <w:marRight w:val="0"/>
      <w:marTop w:val="0"/>
      <w:marBottom w:val="0"/>
      <w:divBdr>
        <w:top w:val="none" w:sz="0" w:space="0" w:color="auto"/>
        <w:left w:val="none" w:sz="0" w:space="0" w:color="auto"/>
        <w:bottom w:val="none" w:sz="0" w:space="0" w:color="auto"/>
        <w:right w:val="none" w:sz="0" w:space="0" w:color="auto"/>
      </w:divBdr>
    </w:div>
    <w:div w:id="1881477199">
      <w:bodyDiv w:val="1"/>
      <w:marLeft w:val="0"/>
      <w:marRight w:val="0"/>
      <w:marTop w:val="0"/>
      <w:marBottom w:val="0"/>
      <w:divBdr>
        <w:top w:val="none" w:sz="0" w:space="0" w:color="auto"/>
        <w:left w:val="none" w:sz="0" w:space="0" w:color="auto"/>
        <w:bottom w:val="none" w:sz="0" w:space="0" w:color="auto"/>
        <w:right w:val="none" w:sz="0" w:space="0" w:color="auto"/>
      </w:divBdr>
    </w:div>
    <w:div w:id="2113358814">
      <w:bodyDiv w:val="1"/>
      <w:marLeft w:val="0"/>
      <w:marRight w:val="0"/>
      <w:marTop w:val="0"/>
      <w:marBottom w:val="0"/>
      <w:divBdr>
        <w:top w:val="none" w:sz="0" w:space="0" w:color="auto"/>
        <w:left w:val="none" w:sz="0" w:space="0" w:color="auto"/>
        <w:bottom w:val="none" w:sz="0" w:space="0" w:color="auto"/>
        <w:right w:val="none" w:sz="0" w:space="0" w:color="auto"/>
      </w:divBdr>
      <w:divsChild>
        <w:div w:id="2021933573">
          <w:marLeft w:val="0"/>
          <w:marRight w:val="0"/>
          <w:marTop w:val="0"/>
          <w:marBottom w:val="0"/>
          <w:divBdr>
            <w:top w:val="none" w:sz="0" w:space="0" w:color="auto"/>
            <w:left w:val="none" w:sz="0" w:space="0" w:color="auto"/>
            <w:bottom w:val="none" w:sz="0" w:space="0" w:color="auto"/>
            <w:right w:val="none" w:sz="0" w:space="0" w:color="auto"/>
          </w:divBdr>
          <w:divsChild>
            <w:div w:id="1088042871">
              <w:marLeft w:val="0"/>
              <w:marRight w:val="0"/>
              <w:marTop w:val="0"/>
              <w:marBottom w:val="0"/>
              <w:divBdr>
                <w:top w:val="none" w:sz="0" w:space="0" w:color="auto"/>
                <w:left w:val="none" w:sz="0" w:space="0" w:color="auto"/>
                <w:bottom w:val="none" w:sz="0" w:space="0" w:color="auto"/>
                <w:right w:val="none" w:sz="0" w:space="0" w:color="auto"/>
              </w:divBdr>
              <w:divsChild>
                <w:div w:id="167996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94559">
          <w:marLeft w:val="0"/>
          <w:marRight w:val="0"/>
          <w:marTop w:val="0"/>
          <w:marBottom w:val="0"/>
          <w:divBdr>
            <w:top w:val="none" w:sz="0" w:space="0" w:color="auto"/>
            <w:left w:val="none" w:sz="0" w:space="0" w:color="auto"/>
            <w:bottom w:val="none" w:sz="0" w:space="0" w:color="auto"/>
            <w:right w:val="none" w:sz="0" w:space="0" w:color="auto"/>
          </w:divBdr>
          <w:divsChild>
            <w:div w:id="355539764">
              <w:marLeft w:val="0"/>
              <w:marRight w:val="0"/>
              <w:marTop w:val="0"/>
              <w:marBottom w:val="0"/>
              <w:divBdr>
                <w:top w:val="none" w:sz="0" w:space="0" w:color="auto"/>
                <w:left w:val="none" w:sz="0" w:space="0" w:color="auto"/>
                <w:bottom w:val="none" w:sz="0" w:space="0" w:color="auto"/>
                <w:right w:val="none" w:sz="0" w:space="0" w:color="auto"/>
              </w:divBdr>
              <w:divsChild>
                <w:div w:id="165442195">
                  <w:marLeft w:val="0"/>
                  <w:marRight w:val="0"/>
                  <w:marTop w:val="0"/>
                  <w:marBottom w:val="0"/>
                  <w:divBdr>
                    <w:top w:val="none" w:sz="0" w:space="0" w:color="auto"/>
                    <w:left w:val="none" w:sz="0" w:space="0" w:color="auto"/>
                    <w:bottom w:val="none" w:sz="0" w:space="0" w:color="auto"/>
                    <w:right w:val="none" w:sz="0" w:space="0" w:color="auto"/>
                  </w:divBdr>
                  <w:divsChild>
                    <w:div w:id="445320743">
                      <w:marLeft w:val="0"/>
                      <w:marRight w:val="0"/>
                      <w:marTop w:val="0"/>
                      <w:marBottom w:val="0"/>
                      <w:divBdr>
                        <w:top w:val="none" w:sz="0" w:space="0" w:color="auto"/>
                        <w:left w:val="none" w:sz="0" w:space="0" w:color="auto"/>
                        <w:bottom w:val="none" w:sz="0" w:space="0" w:color="auto"/>
                        <w:right w:val="none" w:sz="0" w:space="0" w:color="auto"/>
                      </w:divBdr>
                      <w:divsChild>
                        <w:div w:id="158187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08346">
              <w:marLeft w:val="0"/>
              <w:marRight w:val="0"/>
              <w:marTop w:val="0"/>
              <w:marBottom w:val="0"/>
              <w:divBdr>
                <w:top w:val="none" w:sz="0" w:space="0" w:color="auto"/>
                <w:left w:val="none" w:sz="0" w:space="0" w:color="auto"/>
                <w:bottom w:val="none" w:sz="0" w:space="0" w:color="auto"/>
                <w:right w:val="none" w:sz="0" w:space="0" w:color="auto"/>
              </w:divBdr>
            </w:div>
          </w:divsChild>
        </w:div>
        <w:div w:id="515076979">
          <w:marLeft w:val="0"/>
          <w:marRight w:val="0"/>
          <w:marTop w:val="0"/>
          <w:marBottom w:val="0"/>
          <w:divBdr>
            <w:top w:val="none" w:sz="0" w:space="0" w:color="auto"/>
            <w:left w:val="none" w:sz="0" w:space="0" w:color="auto"/>
            <w:bottom w:val="none" w:sz="0" w:space="0" w:color="auto"/>
            <w:right w:val="none" w:sz="0" w:space="0" w:color="auto"/>
          </w:divBdr>
        </w:div>
        <w:div w:id="1421220516">
          <w:marLeft w:val="0"/>
          <w:marRight w:val="0"/>
          <w:marTop w:val="0"/>
          <w:marBottom w:val="0"/>
          <w:divBdr>
            <w:top w:val="none" w:sz="0" w:space="0" w:color="auto"/>
            <w:left w:val="none" w:sz="0" w:space="0" w:color="auto"/>
            <w:bottom w:val="none" w:sz="0" w:space="0" w:color="auto"/>
            <w:right w:val="none" w:sz="0" w:space="0" w:color="auto"/>
          </w:divBdr>
          <w:divsChild>
            <w:div w:id="1695954883">
              <w:marLeft w:val="0"/>
              <w:marRight w:val="0"/>
              <w:marTop w:val="0"/>
              <w:marBottom w:val="0"/>
              <w:divBdr>
                <w:top w:val="none" w:sz="0" w:space="0" w:color="auto"/>
                <w:left w:val="none" w:sz="0" w:space="0" w:color="auto"/>
                <w:bottom w:val="none" w:sz="0" w:space="0" w:color="auto"/>
                <w:right w:val="none" w:sz="0" w:space="0" w:color="auto"/>
              </w:divBdr>
              <w:divsChild>
                <w:div w:id="19635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F235-F594-4C41-8724-36199866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Petrášová</dc:creator>
  <cp:keywords/>
  <dc:description/>
  <cp:lastModifiedBy>Kalinkovo</cp:lastModifiedBy>
  <cp:revision>2</cp:revision>
  <cp:lastPrinted>2020-09-16T08:45:00Z</cp:lastPrinted>
  <dcterms:created xsi:type="dcterms:W3CDTF">2020-10-01T13:17:00Z</dcterms:created>
  <dcterms:modified xsi:type="dcterms:W3CDTF">2020-10-01T13:17:00Z</dcterms:modified>
</cp:coreProperties>
</file>